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6" w:rsidRPr="00436BD7" w:rsidRDefault="005B2A86" w:rsidP="00436BD7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Сведения об использовании УСЗН, его подведомственными организациями выделяемых бюджетных средств</w:t>
      </w:r>
    </w:p>
    <w:p w:rsidR="005B2A86" w:rsidRDefault="00436BD7" w:rsidP="00436BD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</w:pPr>
      <w:r w:rsidRPr="00436BD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 xml:space="preserve"> </w:t>
      </w:r>
      <w:r w:rsidR="005B2A86" w:rsidRPr="00436BD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(по состоянию на 01.01.201</w:t>
      </w:r>
      <w:r w:rsidR="004A2169" w:rsidRPr="00436BD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5</w:t>
      </w:r>
      <w:r w:rsidR="005B2A86" w:rsidRPr="00436BD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 xml:space="preserve"> г.)</w:t>
      </w:r>
    </w:p>
    <w:p w:rsidR="00436BD7" w:rsidRPr="00436BD7" w:rsidRDefault="00436BD7" w:rsidP="00436BD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</w:pP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b/>
          <w:bCs/>
          <w:sz w:val="21"/>
          <w:szCs w:val="21"/>
        </w:rPr>
        <w:t> </w:t>
      </w:r>
      <w:r w:rsidRPr="00436BD7">
        <w:rPr>
          <w:rFonts w:ascii="Tahoma" w:eastAsia="Times New Roman" w:hAnsi="Tahoma" w:cs="Tahoma"/>
          <w:sz w:val="21"/>
          <w:szCs w:val="21"/>
        </w:rPr>
        <w:t xml:space="preserve">Всего по Управлению социальной 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защиты населения администрации города Троицка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 xml:space="preserve"> на 201</w:t>
      </w:r>
      <w:r w:rsidR="004A2169" w:rsidRPr="00436BD7">
        <w:rPr>
          <w:rFonts w:ascii="Tahoma" w:eastAsia="Times New Roman" w:hAnsi="Tahoma" w:cs="Tahoma"/>
          <w:sz w:val="21"/>
          <w:szCs w:val="21"/>
        </w:rPr>
        <w:t>4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год выделено </w:t>
      </w:r>
      <w:r w:rsidR="004A2169" w:rsidRPr="00436BD7">
        <w:rPr>
          <w:rFonts w:ascii="Tahoma" w:eastAsia="Times New Roman" w:hAnsi="Tahoma" w:cs="Tahoma"/>
          <w:sz w:val="21"/>
          <w:szCs w:val="21"/>
        </w:rPr>
        <w:t>392,0</w:t>
      </w:r>
      <w:r w:rsidRPr="00436BD7">
        <w:rPr>
          <w:rFonts w:ascii="Tahoma" w:eastAsia="Times New Roman" w:hAnsi="Tahoma" w:cs="Tahoma"/>
          <w:i/>
          <w:i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>млн. рублей, в том числе:</w:t>
      </w:r>
    </w:p>
    <w:p w:rsidR="005B2A86" w:rsidRPr="00436BD7" w:rsidRDefault="005B2A86" w:rsidP="00436BD7">
      <w:pPr>
        <w:tabs>
          <w:tab w:val="left" w:pos="429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из средств  федерального  бюджета – </w:t>
      </w:r>
      <w:r w:rsidR="004A2169" w:rsidRPr="00436BD7">
        <w:rPr>
          <w:rFonts w:ascii="Tahoma" w:eastAsia="Times New Roman" w:hAnsi="Tahoma" w:cs="Tahoma"/>
          <w:sz w:val="21"/>
          <w:szCs w:val="21"/>
        </w:rPr>
        <w:t>95,7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млн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436BD7" w:rsidRDefault="005B2A86" w:rsidP="00436BD7">
      <w:pPr>
        <w:tabs>
          <w:tab w:val="left" w:pos="4290"/>
          <w:tab w:val="left" w:pos="893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из средств областного бюджета – </w:t>
      </w:r>
      <w:r w:rsidR="004A2169" w:rsidRPr="00436BD7">
        <w:rPr>
          <w:rFonts w:ascii="Tahoma" w:eastAsia="Times New Roman" w:hAnsi="Tahoma" w:cs="Tahoma"/>
          <w:sz w:val="21"/>
          <w:szCs w:val="21"/>
        </w:rPr>
        <w:t>287,6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 млн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436BD7" w:rsidRDefault="005B2A86" w:rsidP="00436BD7">
      <w:pPr>
        <w:tabs>
          <w:tab w:val="left" w:pos="429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из средств городского бюджета – </w:t>
      </w:r>
      <w:r w:rsidR="004A2169" w:rsidRPr="00436BD7">
        <w:rPr>
          <w:rFonts w:ascii="Tahoma" w:eastAsia="Times New Roman" w:hAnsi="Tahoma" w:cs="Tahoma"/>
          <w:sz w:val="21"/>
          <w:szCs w:val="21"/>
        </w:rPr>
        <w:t>8,7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млн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>ублей.</w:t>
      </w:r>
    </w:p>
    <w:p w:rsidR="005B2A86" w:rsidRPr="00436BD7" w:rsidRDefault="005B2A86" w:rsidP="00436BD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Структура расходов по основным направлениям деятельности в 201</w:t>
      </w:r>
      <w:r w:rsidR="005E5863" w:rsidRPr="00436BD7">
        <w:rPr>
          <w:rFonts w:ascii="Tahoma" w:eastAsia="Times New Roman" w:hAnsi="Tahoma" w:cs="Tahoma"/>
          <w:sz w:val="21"/>
          <w:szCs w:val="21"/>
        </w:rPr>
        <w:t>5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году выглядит следующим образом:                                                   </w:t>
      </w:r>
    </w:p>
    <w:p w:rsidR="005B2A86" w:rsidRPr="00436BD7" w:rsidRDefault="005B2A86" w:rsidP="00436B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-  4</w:t>
      </w:r>
      <w:r w:rsidR="00363857" w:rsidRPr="00436BD7">
        <w:rPr>
          <w:rFonts w:ascii="Tahoma" w:eastAsia="Times New Roman" w:hAnsi="Tahoma" w:cs="Tahoma"/>
          <w:sz w:val="21"/>
          <w:szCs w:val="21"/>
        </w:rPr>
        <w:t>0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F073E6" w:rsidRPr="00436BD7">
        <w:rPr>
          <w:rFonts w:ascii="Tahoma" w:eastAsia="Times New Roman" w:hAnsi="Tahoma" w:cs="Tahoma"/>
          <w:sz w:val="21"/>
          <w:szCs w:val="21"/>
        </w:rPr>
        <w:t>155496,0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направлено на социальную поддержку, установленную законодательством Российской Федерации  и Челябинской области  ветеранам труда, инвалидам, труженикам тыла, жертвам политических репрессий и другим льготным категориям граждан, в том числе из средств федерального бюджета </w:t>
      </w:r>
      <w:r w:rsidR="00F073E6" w:rsidRPr="00436BD7">
        <w:rPr>
          <w:rFonts w:ascii="Tahoma" w:eastAsia="Times New Roman" w:hAnsi="Tahoma" w:cs="Tahoma"/>
          <w:sz w:val="21"/>
          <w:szCs w:val="21"/>
        </w:rPr>
        <w:t>42982,9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- 1</w:t>
      </w:r>
      <w:r w:rsidR="00F073E6" w:rsidRPr="00436BD7">
        <w:rPr>
          <w:rFonts w:ascii="Tahoma" w:eastAsia="Times New Roman" w:hAnsi="Tahoma" w:cs="Tahoma"/>
          <w:sz w:val="21"/>
          <w:szCs w:val="21"/>
        </w:rPr>
        <w:t>7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F073E6" w:rsidRPr="00436BD7">
        <w:rPr>
          <w:rFonts w:ascii="Tahoma" w:eastAsia="Times New Roman" w:hAnsi="Tahoma" w:cs="Tahoma"/>
          <w:sz w:val="21"/>
          <w:szCs w:val="21"/>
        </w:rPr>
        <w:t>66490,6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составили расходы по выплате субсидий на оплату жилья и коммунальных услуг;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  </w:t>
      </w:r>
      <w:r w:rsidR="00363857" w:rsidRPr="00436BD7">
        <w:rPr>
          <w:rFonts w:ascii="Tahoma" w:eastAsia="Times New Roman" w:hAnsi="Tahoma" w:cs="Tahoma"/>
          <w:sz w:val="21"/>
          <w:szCs w:val="21"/>
        </w:rPr>
        <w:t>20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  или  </w:t>
      </w:r>
      <w:r w:rsidR="00F073E6" w:rsidRPr="00436BD7">
        <w:rPr>
          <w:rFonts w:ascii="Tahoma" w:eastAsia="Times New Roman" w:hAnsi="Tahoma" w:cs="Tahoma"/>
          <w:sz w:val="21"/>
          <w:szCs w:val="21"/>
        </w:rPr>
        <w:t>79532,9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от всех видов расходов составляют средства на социальную поддержку  малообеспеченных семей и семей с детьми</w:t>
      </w:r>
      <w:r w:rsidR="00E11366" w:rsidRPr="00436BD7">
        <w:rPr>
          <w:rFonts w:ascii="Tahoma" w:eastAsia="Times New Roman" w:hAnsi="Tahoma" w:cs="Tahoma"/>
          <w:sz w:val="21"/>
          <w:szCs w:val="21"/>
        </w:rPr>
        <w:t xml:space="preserve">, в том числе из средств федерального бюджета </w:t>
      </w:r>
      <w:r w:rsidR="00F073E6" w:rsidRPr="00436BD7">
        <w:rPr>
          <w:rFonts w:ascii="Tahoma" w:eastAsia="Times New Roman" w:hAnsi="Tahoma" w:cs="Tahoma"/>
          <w:sz w:val="21"/>
          <w:szCs w:val="21"/>
        </w:rPr>
        <w:t>53238,4</w:t>
      </w:r>
      <w:r w:rsidR="00E11366" w:rsidRPr="00436BD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="00E11366"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="00E11366" w:rsidRPr="00436BD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</w:t>
      </w:r>
      <w:r w:rsidR="00F073E6" w:rsidRPr="00436BD7">
        <w:rPr>
          <w:rFonts w:ascii="Tahoma" w:eastAsia="Times New Roman" w:hAnsi="Tahoma" w:cs="Tahoma"/>
          <w:sz w:val="21"/>
          <w:szCs w:val="21"/>
        </w:rPr>
        <w:t>9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F073E6" w:rsidRPr="00436BD7">
        <w:rPr>
          <w:rFonts w:ascii="Tahoma" w:eastAsia="Times New Roman" w:hAnsi="Tahoma" w:cs="Tahoma"/>
          <w:sz w:val="21"/>
          <w:szCs w:val="21"/>
        </w:rPr>
        <w:t>35097,6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– расходы на осуществление государственных полномочий по социальной поддержке детей-сирот и детей, оставшихся без попечения родителей; 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  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7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  или </w:t>
      </w:r>
      <w:r w:rsidR="00F073E6" w:rsidRPr="00436BD7">
        <w:rPr>
          <w:rFonts w:ascii="Tahoma" w:eastAsia="Times New Roman" w:hAnsi="Tahoma" w:cs="Tahoma"/>
          <w:sz w:val="21"/>
          <w:szCs w:val="21"/>
        </w:rPr>
        <w:t>29082,8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составили расходы на осуществление государственных полномочий по социальному обслуживанию населения; </w:t>
      </w:r>
    </w:p>
    <w:p w:rsidR="005B2A86" w:rsidRPr="00436BD7" w:rsidRDefault="005E5863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</w:t>
      </w:r>
      <w:r w:rsidR="00F073E6" w:rsidRPr="00436BD7">
        <w:rPr>
          <w:rFonts w:ascii="Tahoma" w:eastAsia="Times New Roman" w:hAnsi="Tahoma" w:cs="Tahoma"/>
          <w:sz w:val="21"/>
          <w:szCs w:val="21"/>
        </w:rPr>
        <w:t>5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="005B2A86" w:rsidRPr="00436BD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F073E6" w:rsidRPr="00436BD7">
        <w:rPr>
          <w:rFonts w:ascii="Tahoma" w:eastAsia="Times New Roman" w:hAnsi="Tahoma" w:cs="Tahoma"/>
          <w:sz w:val="21"/>
          <w:szCs w:val="21"/>
        </w:rPr>
        <w:t>18165,8</w:t>
      </w:r>
      <w:r w:rsidR="005B2A86" w:rsidRPr="00436BD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="005B2A86"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="005B2A86" w:rsidRPr="00436BD7">
        <w:rPr>
          <w:rFonts w:ascii="Tahoma" w:eastAsia="Times New Roman" w:hAnsi="Tahoma" w:cs="Tahoma"/>
          <w:sz w:val="21"/>
          <w:szCs w:val="21"/>
        </w:rPr>
        <w:t>ублей составляют средства на содержание управления;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- </w:t>
      </w:r>
      <w:r w:rsidR="005E5863" w:rsidRPr="00436BD7">
        <w:rPr>
          <w:rFonts w:ascii="Tahoma" w:eastAsia="Times New Roman" w:hAnsi="Tahoma" w:cs="Tahoma"/>
          <w:sz w:val="21"/>
          <w:szCs w:val="21"/>
        </w:rPr>
        <w:t xml:space="preserve">2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8C2182" w:rsidRPr="00436BD7">
        <w:rPr>
          <w:rFonts w:ascii="Tahoma" w:eastAsia="Times New Roman" w:hAnsi="Tahoma" w:cs="Tahoma"/>
          <w:sz w:val="21"/>
          <w:szCs w:val="21"/>
        </w:rPr>
        <w:t>8128,4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тыс. рублей составляют средства на реализацию долгосрочных целевых программ.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Основная часть средств социального бюджета традиционно идет на поддержку льготников, основную массу которых составляют ветераны труда, более 12 тыс. человек.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  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Существенную долю от общего объема бюджета занимает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субсидия на оплату жилого помещения и коммунальных услуг. На 201</w:t>
      </w:r>
      <w:r w:rsidR="00030E53" w:rsidRPr="00436BD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год предусмотрено – </w:t>
      </w:r>
      <w:r w:rsidR="00030E53" w:rsidRPr="00436BD7">
        <w:rPr>
          <w:rFonts w:ascii="Tahoma" w:eastAsia="Times New Roman" w:hAnsi="Tahoma" w:cs="Tahoma"/>
          <w:sz w:val="21"/>
          <w:szCs w:val="21"/>
        </w:rPr>
        <w:t xml:space="preserve">66490,6 </w:t>
      </w:r>
      <w:r w:rsidR="00E11366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>тыс. рублей. Субсидия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>является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 xml:space="preserve">эффективной мерой социальной поддержки малообеспеченных семей, и предназначена для предотвращения роста задолженности за жилищно-коммунальные услуги. В настоящее время субсидию получают более </w:t>
      </w:r>
      <w:r w:rsidR="00E11366" w:rsidRPr="00436BD7">
        <w:rPr>
          <w:rFonts w:ascii="Tahoma" w:eastAsia="Times New Roman" w:hAnsi="Tahoma" w:cs="Tahoma"/>
          <w:sz w:val="21"/>
          <w:szCs w:val="21"/>
        </w:rPr>
        <w:t>5</w:t>
      </w:r>
      <w:r w:rsidRPr="00436BD7">
        <w:rPr>
          <w:rFonts w:ascii="Tahoma" w:eastAsia="Times New Roman" w:hAnsi="Tahoma" w:cs="Tahoma"/>
          <w:sz w:val="21"/>
          <w:szCs w:val="21"/>
        </w:rPr>
        <w:t>000 семей.</w:t>
      </w:r>
    </w:p>
    <w:p w:rsidR="00030E53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Для обеспечения предоставления льгот федеральным льготникам через субвенции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из федерального бюджета в 201</w:t>
      </w:r>
      <w:r w:rsidR="00030E53" w:rsidRPr="00436BD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году направлено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="00030E53" w:rsidRPr="00436BD7">
        <w:rPr>
          <w:rFonts w:ascii="Tahoma" w:eastAsia="Times New Roman" w:hAnsi="Tahoma" w:cs="Tahoma"/>
          <w:sz w:val="21"/>
          <w:szCs w:val="21"/>
        </w:rPr>
        <w:t xml:space="preserve">42982,9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>тыс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>ублей. Это средства на оплату жилищно-коммунальных услуг федеральным льготникам,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="00030E53" w:rsidRPr="00436BD7">
        <w:rPr>
          <w:rFonts w:ascii="Tahoma" w:eastAsia="Times New Roman" w:hAnsi="Tahoma" w:cs="Tahoma"/>
          <w:sz w:val="21"/>
          <w:szCs w:val="21"/>
        </w:rPr>
        <w:t>.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Приоритетным направлением является работа по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социальной защите семьи и детей.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Многодетным семьям предоставляются дополнительные меры социальной поддержки на оплату жилищно-коммунальных услуг, выплачиваются ежемесячные и единовременные пособия на ребенка. В настоящее время количество получателей составляет более 7000 семей. Общая сумма средств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на 201</w:t>
      </w:r>
      <w:r w:rsidR="00030E53" w:rsidRPr="00436BD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год составила </w:t>
      </w:r>
      <w:r w:rsidR="00030E53" w:rsidRPr="00436BD7">
        <w:rPr>
          <w:rFonts w:ascii="Tahoma" w:eastAsia="Times New Roman" w:hAnsi="Tahoma" w:cs="Tahoma"/>
          <w:b/>
          <w:sz w:val="21"/>
          <w:szCs w:val="21"/>
        </w:rPr>
        <w:t>79532,9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тыс</w:t>
      </w:r>
      <w:proofErr w:type="gramStart"/>
      <w:r w:rsidRPr="00436BD7">
        <w:rPr>
          <w:rFonts w:ascii="Tahoma" w:eastAsia="Times New Roman" w:hAnsi="Tahoma" w:cs="Tahoma"/>
          <w:b/>
          <w:bCs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b/>
          <w:bCs/>
          <w:sz w:val="21"/>
          <w:szCs w:val="21"/>
        </w:rPr>
        <w:t>ублей</w:t>
      </w:r>
      <w:r w:rsidR="00E11366" w:rsidRPr="00436BD7">
        <w:rPr>
          <w:rFonts w:ascii="Tahoma" w:eastAsia="Times New Roman" w:hAnsi="Tahoma" w:cs="Tahoma"/>
          <w:bCs/>
          <w:sz w:val="21"/>
          <w:szCs w:val="21"/>
        </w:rPr>
        <w:t xml:space="preserve">, в том числе за счет средств федерального бюджета </w:t>
      </w:r>
      <w:r w:rsidR="00030E53" w:rsidRPr="00436BD7">
        <w:rPr>
          <w:rFonts w:ascii="Tahoma" w:eastAsia="Times New Roman" w:hAnsi="Tahoma" w:cs="Tahoma"/>
          <w:bCs/>
          <w:sz w:val="21"/>
          <w:szCs w:val="21"/>
        </w:rPr>
        <w:t>–</w:t>
      </w:r>
      <w:r w:rsidR="00E11366" w:rsidRPr="00436BD7">
        <w:rPr>
          <w:rFonts w:ascii="Tahoma" w:eastAsia="Times New Roman" w:hAnsi="Tahoma" w:cs="Tahoma"/>
          <w:bCs/>
          <w:sz w:val="21"/>
          <w:szCs w:val="21"/>
        </w:rPr>
        <w:t xml:space="preserve"> </w:t>
      </w:r>
      <w:r w:rsidR="00030E53" w:rsidRPr="00436BD7">
        <w:rPr>
          <w:rFonts w:ascii="Tahoma" w:eastAsia="Times New Roman" w:hAnsi="Tahoma" w:cs="Tahoma"/>
          <w:sz w:val="21"/>
          <w:szCs w:val="21"/>
        </w:rPr>
        <w:t>53238,4</w:t>
      </w:r>
      <w:r w:rsidR="00E11366" w:rsidRPr="00436BD7">
        <w:rPr>
          <w:rFonts w:ascii="Tahoma" w:eastAsia="Times New Roman" w:hAnsi="Tahoma" w:cs="Tahoma"/>
          <w:sz w:val="21"/>
          <w:szCs w:val="21"/>
        </w:rPr>
        <w:t xml:space="preserve"> тыс.рублей.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На реализацию мер социальной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поддержки детей - сирот и </w:t>
      </w:r>
      <w:proofErr w:type="gramStart"/>
      <w:r w:rsidRPr="00436BD7">
        <w:rPr>
          <w:rFonts w:ascii="Tahoma" w:eastAsia="Times New Roman" w:hAnsi="Tahoma" w:cs="Tahoma"/>
          <w:b/>
          <w:bCs/>
          <w:sz w:val="21"/>
          <w:szCs w:val="21"/>
        </w:rPr>
        <w:t>детей,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оставшихся без попечения родителей на 201</w:t>
      </w:r>
      <w:r w:rsidR="00030E53" w:rsidRPr="00436BD7">
        <w:rPr>
          <w:rFonts w:ascii="Tahoma" w:eastAsia="Times New Roman" w:hAnsi="Tahoma" w:cs="Tahoma"/>
          <w:sz w:val="21"/>
          <w:szCs w:val="21"/>
        </w:rPr>
        <w:t>4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год выделено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 xml:space="preserve"> -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 </w:t>
      </w:r>
      <w:r w:rsidR="00030E53" w:rsidRPr="00436BD7">
        <w:rPr>
          <w:rFonts w:ascii="Tahoma" w:eastAsia="Times New Roman" w:hAnsi="Tahoma" w:cs="Tahoma"/>
          <w:b/>
          <w:sz w:val="21"/>
          <w:szCs w:val="21"/>
        </w:rPr>
        <w:t>35097,6</w:t>
      </w:r>
      <w:r w:rsidR="00E11366" w:rsidRPr="00436BD7">
        <w:rPr>
          <w:rFonts w:ascii="Tahoma" w:eastAsia="Times New Roman" w:hAnsi="Tahoma" w:cs="Tahoma"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тыс. рублей. </w:t>
      </w:r>
      <w:r w:rsidRPr="00436BD7">
        <w:rPr>
          <w:rFonts w:ascii="Tahoma" w:eastAsia="Times New Roman" w:hAnsi="Tahoma" w:cs="Tahoma"/>
          <w:sz w:val="21"/>
          <w:szCs w:val="21"/>
        </w:rPr>
        <w:t>Эти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sz w:val="21"/>
          <w:szCs w:val="21"/>
        </w:rPr>
        <w:t>средства направлены на содержание в детских домах детей-сирот и детей, оставшихся без попечения родителей, на реализацию права бесплатного проезда и содержание детей, находящихся под опекой и в приемных семьях.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На обеспечение детей-сирот и детей, оставшихся без попечения роди</w:t>
      </w:r>
      <w:r w:rsidR="00E11366" w:rsidRPr="00436BD7">
        <w:rPr>
          <w:rFonts w:ascii="Tahoma" w:eastAsia="Times New Roman" w:hAnsi="Tahoma" w:cs="Tahoma"/>
          <w:sz w:val="21"/>
          <w:szCs w:val="21"/>
        </w:rPr>
        <w:t>телей, жилыми помещениями в 201</w:t>
      </w:r>
      <w:r w:rsidR="00030E53" w:rsidRPr="00436BD7">
        <w:rPr>
          <w:rFonts w:ascii="Tahoma" w:eastAsia="Times New Roman" w:hAnsi="Tahoma" w:cs="Tahoma"/>
          <w:sz w:val="21"/>
          <w:szCs w:val="21"/>
        </w:rPr>
        <w:t>4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году городу Троицку выделено </w:t>
      </w:r>
      <w:r w:rsidR="00030E53" w:rsidRPr="00436BD7">
        <w:rPr>
          <w:rFonts w:ascii="Tahoma" w:eastAsia="Times New Roman" w:hAnsi="Tahoma" w:cs="Tahoma"/>
          <w:sz w:val="21"/>
          <w:szCs w:val="21"/>
        </w:rPr>
        <w:t>18850,0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 xml:space="preserve">ублей. </w:t>
      </w:r>
      <w:r w:rsidR="00030E53" w:rsidRPr="00436BD7">
        <w:rPr>
          <w:rFonts w:ascii="Tahoma" w:eastAsia="Times New Roman" w:hAnsi="Tahoma" w:cs="Tahoma"/>
          <w:sz w:val="21"/>
          <w:szCs w:val="21"/>
        </w:rPr>
        <w:t>По итогам 2014 года  жилье получили 24 лица из числа детей-сирот и детей, оставшихся без попечения родителей.</w:t>
      </w:r>
    </w:p>
    <w:p w:rsidR="005B2A86" w:rsidRPr="00436BD7" w:rsidRDefault="005B2A86" w:rsidP="00436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b/>
          <w:bCs/>
          <w:sz w:val="21"/>
          <w:szCs w:val="21"/>
        </w:rPr>
        <w:t>На социальное обслуживание населения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направлено </w:t>
      </w:r>
      <w:r w:rsidR="00030E53" w:rsidRPr="00436BD7">
        <w:rPr>
          <w:rFonts w:ascii="Tahoma" w:eastAsia="Times New Roman" w:hAnsi="Tahoma" w:cs="Tahoma"/>
          <w:sz w:val="21"/>
          <w:szCs w:val="21"/>
        </w:rPr>
        <w:t xml:space="preserve">29082,8 </w:t>
      </w:r>
      <w:r w:rsidRPr="00436BD7">
        <w:rPr>
          <w:rFonts w:ascii="Tahoma" w:eastAsia="Times New Roman" w:hAnsi="Tahoma" w:cs="Tahoma"/>
          <w:sz w:val="21"/>
          <w:szCs w:val="21"/>
        </w:rPr>
        <w:t>тыс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 xml:space="preserve">ублей. Средства израсходованы на содержание детей в социальном приюте,  социальное </w:t>
      </w:r>
      <w:r w:rsidRPr="00436BD7">
        <w:rPr>
          <w:rFonts w:ascii="Tahoma" w:eastAsia="Times New Roman" w:hAnsi="Tahoma" w:cs="Tahoma"/>
          <w:sz w:val="21"/>
          <w:szCs w:val="21"/>
        </w:rPr>
        <w:lastRenderedPageBreak/>
        <w:t>обслуживание граждан пожилого возраста и инвалидов, нуждающихся в тех или иных социальных услугах.</w:t>
      </w:r>
    </w:p>
    <w:p w:rsidR="005B2A86" w:rsidRPr="00436BD7" w:rsidRDefault="005B2A86" w:rsidP="00436BD7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Оплата труда в УСЗН и подведомственных учреждениях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426"/>
        <w:gridCol w:w="1985"/>
        <w:gridCol w:w="2727"/>
      </w:tblGrid>
      <w:tr w:rsidR="005B2A86" w:rsidRPr="00436BD7" w:rsidTr="00436BD7">
        <w:trPr>
          <w:trHeight w:val="300"/>
          <w:tblCellSpacing w:w="0" w:type="dxa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Учреждения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Количество штатных единиц на 01.01.201</w:t>
            </w:r>
            <w:r w:rsidR="00030E53" w:rsidRPr="00436BD7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Сумма (тыс</w:t>
            </w:r>
            <w:proofErr w:type="gramStart"/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Процент в общем объеме средств</w:t>
            </w:r>
          </w:p>
        </w:tc>
      </w:tr>
      <w:tr w:rsidR="005B2A86" w:rsidRPr="00436BD7" w:rsidTr="00436BD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436BD7" w:rsidRDefault="005B2A86" w:rsidP="00436B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436BD7" w:rsidRDefault="005B2A86" w:rsidP="00436B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201</w:t>
            </w:r>
            <w:r w:rsidR="00030E53" w:rsidRPr="00436BD7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436BD7" w:rsidRDefault="005B2A86" w:rsidP="00436B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2A86" w:rsidRPr="00436BD7" w:rsidTr="00436BD7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УСЗН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030E53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15537,9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7173D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86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МБУ «Комплексный центр»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  <w:r w:rsidR="0057173D" w:rsidRPr="00436BD7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030E53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10463,9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7173D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  <w:r w:rsidR="00030E53" w:rsidRPr="00436BD7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МКУ «Приют»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  <w:r w:rsidR="0057173D" w:rsidRPr="00436BD7">
              <w:rPr>
                <w:rFonts w:ascii="Tahoma" w:eastAsia="Times New Roman" w:hAnsi="Tahoma" w:cs="Tahoma"/>
                <w:sz w:val="21"/>
                <w:szCs w:val="21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030E53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12757,5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7173D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  <w:r w:rsidR="00030E53" w:rsidRPr="00436BD7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МКОУ «Детский дом»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7173D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030E53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10668,4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7173D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  <w:r w:rsidR="00030E53" w:rsidRPr="00436BD7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</w:tr>
    </w:tbl>
    <w:p w:rsidR="005B2A86" w:rsidRPr="00436BD7" w:rsidRDefault="005B2A86" w:rsidP="00436BD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 </w:t>
      </w:r>
    </w:p>
    <w:p w:rsidR="005B2A86" w:rsidRPr="00436BD7" w:rsidRDefault="005B2A86" w:rsidP="00436BD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 xml:space="preserve">        В достаточном объеме выделяются средства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на оплату коммунальных услуг </w:t>
      </w:r>
      <w:r w:rsidRPr="00436BD7">
        <w:rPr>
          <w:rFonts w:ascii="Tahoma" w:eastAsia="Times New Roman" w:hAnsi="Tahoma" w:cs="Tahoma"/>
          <w:sz w:val="21"/>
          <w:szCs w:val="21"/>
        </w:rPr>
        <w:t>(средства планируются  с учетом снижения натуральных показателей на 3%, согласно требованиям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Федерации»).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3152"/>
      </w:tblGrid>
      <w:tr w:rsidR="005B2A86" w:rsidRPr="00436BD7" w:rsidTr="00436BD7">
        <w:trPr>
          <w:trHeight w:val="300"/>
          <w:tblCellSpacing w:w="0" w:type="dxa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Сумма (тыс</w:t>
            </w:r>
            <w:proofErr w:type="gramStart"/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Процент в общем объеме средств</w:t>
            </w:r>
          </w:p>
        </w:tc>
      </w:tr>
      <w:tr w:rsidR="005B2A86" w:rsidRPr="00436BD7" w:rsidTr="00436BD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436BD7" w:rsidRDefault="005B2A86" w:rsidP="00436B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201</w:t>
            </w:r>
            <w:r w:rsidR="0057173D" w:rsidRPr="00436BD7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436BD7" w:rsidRDefault="005B2A86" w:rsidP="00436B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2A86" w:rsidRPr="00436BD7" w:rsidTr="00436BD7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298,8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1,</w:t>
            </w:r>
            <w:r w:rsidR="009527B4" w:rsidRPr="00436BD7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МБУ «Комплексный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422,2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3,4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МКУ «Приют»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505,9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3,0</w:t>
            </w:r>
          </w:p>
        </w:tc>
      </w:tr>
      <w:tr w:rsidR="005B2A86" w:rsidRPr="00436BD7" w:rsidTr="00436BD7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МКОУ «Детский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9527B4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597,7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436BD7" w:rsidRDefault="005B2A86" w:rsidP="00436BD7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6BD7">
              <w:rPr>
                <w:rFonts w:ascii="Tahoma" w:eastAsia="Times New Roman" w:hAnsi="Tahoma" w:cs="Tahoma"/>
                <w:sz w:val="21"/>
                <w:szCs w:val="21"/>
              </w:rPr>
              <w:t>3,</w:t>
            </w:r>
            <w:r w:rsidR="009527B4" w:rsidRPr="00436BD7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</w:tr>
    </w:tbl>
    <w:p w:rsidR="005B2A86" w:rsidRPr="00436BD7" w:rsidRDefault="005B2A86" w:rsidP="00436BD7">
      <w:pPr>
        <w:tabs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 </w:t>
      </w:r>
    </w:p>
    <w:p w:rsidR="005B2A86" w:rsidRPr="00436BD7" w:rsidRDefault="005B2A86" w:rsidP="00436BD7">
      <w:pPr>
        <w:tabs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imes New Roman" w:hAnsi="Tahoma" w:cs="Tahoma"/>
          <w:sz w:val="21"/>
          <w:szCs w:val="21"/>
        </w:rPr>
        <w:t>В целях комплексного решения вопросов социальной защиты и поддержки ветеранов и льготных категорий граждан на 201</w:t>
      </w:r>
      <w:r w:rsidR="0057173D" w:rsidRPr="00436BD7">
        <w:rPr>
          <w:rFonts w:ascii="Tahoma" w:eastAsia="Times New Roman" w:hAnsi="Tahoma" w:cs="Tahoma"/>
          <w:sz w:val="21"/>
          <w:szCs w:val="21"/>
        </w:rPr>
        <w:t>4</w:t>
      </w:r>
      <w:r w:rsidRPr="00436BD7">
        <w:rPr>
          <w:rFonts w:ascii="Tahoma" w:eastAsia="Times New Roman" w:hAnsi="Tahoma" w:cs="Tahoma"/>
          <w:sz w:val="21"/>
          <w:szCs w:val="21"/>
        </w:rPr>
        <w:t>-201</w:t>
      </w:r>
      <w:r w:rsidR="0057173D" w:rsidRPr="00436BD7">
        <w:rPr>
          <w:rFonts w:ascii="Tahoma" w:eastAsia="Times New Roman" w:hAnsi="Tahoma" w:cs="Tahoma"/>
          <w:sz w:val="21"/>
          <w:szCs w:val="21"/>
        </w:rPr>
        <w:t>6</w:t>
      </w:r>
      <w:r w:rsidRPr="00436BD7">
        <w:rPr>
          <w:rFonts w:ascii="Tahoma" w:eastAsia="Times New Roman" w:hAnsi="Tahoma" w:cs="Tahoma"/>
          <w:sz w:val="21"/>
          <w:szCs w:val="21"/>
        </w:rPr>
        <w:t xml:space="preserve"> годы, Управлением социальной </w:t>
      </w:r>
      <w:proofErr w:type="gramStart"/>
      <w:r w:rsidRPr="00436BD7">
        <w:rPr>
          <w:rFonts w:ascii="Tahoma" w:eastAsia="Times New Roman" w:hAnsi="Tahoma" w:cs="Tahoma"/>
          <w:sz w:val="21"/>
          <w:szCs w:val="21"/>
        </w:rPr>
        <w:t>защиты населения администрации города Троицка</w:t>
      </w:r>
      <w:proofErr w:type="gramEnd"/>
      <w:r w:rsidRPr="00436BD7">
        <w:rPr>
          <w:rFonts w:ascii="Tahoma" w:eastAsia="Times New Roman" w:hAnsi="Tahoma" w:cs="Tahoma"/>
          <w:sz w:val="21"/>
          <w:szCs w:val="21"/>
        </w:rPr>
        <w:t xml:space="preserve"> проведена  работа по следующим долгосрочным целевым программам:</w:t>
      </w:r>
    </w:p>
    <w:p w:rsidR="005B2A86" w:rsidRPr="00436BD7" w:rsidRDefault="005B2A86" w:rsidP="00436BD7">
      <w:pPr>
        <w:tabs>
          <w:tab w:val="left" w:pos="320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ahoma" w:hAnsi="Tahoma" w:cs="Tahoma"/>
          <w:b/>
          <w:bCs/>
          <w:sz w:val="21"/>
          <w:szCs w:val="21"/>
        </w:rPr>
        <w:t>1.</w:t>
      </w:r>
      <w:r w:rsidRPr="00436BD7">
        <w:rPr>
          <w:rFonts w:ascii="Tahoma" w:eastAsia="Tahoma" w:hAnsi="Tahoma" w:cs="Tahoma"/>
          <w:sz w:val="21"/>
          <w:szCs w:val="21"/>
        </w:rPr>
        <w:t xml:space="preserve"> 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«О дополнительных мерах социальной защиты и поддержки ветеранов и льготных категорий граждан на территории города Троицка на 201</w:t>
      </w:r>
      <w:r w:rsidR="0057173D" w:rsidRPr="00436BD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– 201</w:t>
      </w:r>
      <w:r w:rsidR="0057173D" w:rsidRPr="00436BD7">
        <w:rPr>
          <w:rFonts w:ascii="Tahoma" w:eastAsia="Times New Roman" w:hAnsi="Tahoma" w:cs="Tahoma"/>
          <w:b/>
          <w:bCs/>
          <w:sz w:val="21"/>
          <w:szCs w:val="21"/>
        </w:rPr>
        <w:t>6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годы» - </w:t>
      </w:r>
      <w:r w:rsidR="009527B4" w:rsidRPr="00436BD7">
        <w:rPr>
          <w:rFonts w:ascii="Tahoma" w:eastAsia="Times New Roman" w:hAnsi="Tahoma" w:cs="Tahoma"/>
          <w:b/>
          <w:bCs/>
          <w:sz w:val="21"/>
          <w:szCs w:val="21"/>
        </w:rPr>
        <w:t>7011,76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тыс.</w:t>
      </w:r>
      <w:r w:rsid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рублей; </w:t>
      </w:r>
      <w:r w:rsidRPr="00436BD7">
        <w:rPr>
          <w:rFonts w:ascii="Tahoma" w:eastAsia="Times New Roman" w:hAnsi="Tahoma" w:cs="Tahoma"/>
          <w:sz w:val="21"/>
          <w:szCs w:val="21"/>
        </w:rPr>
        <w:t> </w:t>
      </w:r>
    </w:p>
    <w:p w:rsidR="005B2A86" w:rsidRPr="00436BD7" w:rsidRDefault="005B2A86" w:rsidP="00436BD7">
      <w:pPr>
        <w:tabs>
          <w:tab w:val="left" w:pos="320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ahoma" w:hAnsi="Tahoma" w:cs="Tahoma"/>
          <w:b/>
          <w:bCs/>
          <w:sz w:val="21"/>
          <w:szCs w:val="21"/>
        </w:rPr>
        <w:t>2.</w:t>
      </w:r>
      <w:r w:rsidRPr="00436BD7">
        <w:rPr>
          <w:rFonts w:ascii="Tahoma" w:eastAsia="Tahoma" w:hAnsi="Tahoma" w:cs="Tahoma"/>
          <w:sz w:val="21"/>
          <w:szCs w:val="21"/>
        </w:rPr>
        <w:t xml:space="preserve"> 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«Крепкая семья» на 201</w:t>
      </w:r>
      <w:r w:rsidR="0057173D" w:rsidRPr="00436BD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– 201</w:t>
      </w:r>
      <w:r w:rsidR="0057173D" w:rsidRPr="00436BD7">
        <w:rPr>
          <w:rFonts w:ascii="Tahoma" w:eastAsia="Times New Roman" w:hAnsi="Tahoma" w:cs="Tahoma"/>
          <w:b/>
          <w:bCs/>
          <w:sz w:val="21"/>
          <w:szCs w:val="21"/>
        </w:rPr>
        <w:t>6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годы – </w:t>
      </w:r>
      <w:r w:rsidR="00B82EB0" w:rsidRPr="00436BD7">
        <w:rPr>
          <w:rFonts w:ascii="Tahoma" w:eastAsia="Times New Roman" w:hAnsi="Tahoma" w:cs="Tahoma"/>
          <w:b/>
          <w:bCs/>
          <w:sz w:val="21"/>
          <w:szCs w:val="21"/>
        </w:rPr>
        <w:t>9</w:t>
      </w:r>
      <w:r w:rsidR="009527B4" w:rsidRPr="00436BD7">
        <w:rPr>
          <w:rFonts w:ascii="Tahoma" w:eastAsia="Times New Roman" w:hAnsi="Tahoma" w:cs="Tahoma"/>
          <w:b/>
          <w:bCs/>
          <w:sz w:val="21"/>
          <w:szCs w:val="21"/>
        </w:rPr>
        <w:t>90</w:t>
      </w:r>
      <w:r w:rsidR="00B82EB0" w:rsidRPr="00436BD7">
        <w:rPr>
          <w:rFonts w:ascii="Tahoma" w:eastAsia="Times New Roman" w:hAnsi="Tahoma" w:cs="Tahoma"/>
          <w:b/>
          <w:bCs/>
          <w:sz w:val="21"/>
          <w:szCs w:val="21"/>
        </w:rPr>
        <w:t>,0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тыс.</w:t>
      </w:r>
      <w:r w:rsid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рублей; </w:t>
      </w:r>
    </w:p>
    <w:p w:rsidR="005B2A86" w:rsidRPr="00436BD7" w:rsidRDefault="005B2A86" w:rsidP="00436BD7">
      <w:pPr>
        <w:tabs>
          <w:tab w:val="left" w:pos="320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436BD7">
        <w:rPr>
          <w:rFonts w:ascii="Tahoma" w:eastAsia="Tahoma" w:hAnsi="Tahoma" w:cs="Tahoma"/>
          <w:b/>
          <w:bCs/>
          <w:sz w:val="21"/>
          <w:szCs w:val="21"/>
        </w:rPr>
        <w:t>3.</w:t>
      </w:r>
      <w:r w:rsidRPr="00436BD7">
        <w:rPr>
          <w:rFonts w:ascii="Tahoma" w:eastAsia="Tahoma" w:hAnsi="Tahoma" w:cs="Tahoma"/>
          <w:sz w:val="21"/>
          <w:szCs w:val="21"/>
        </w:rPr>
        <w:t xml:space="preserve"> 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 «</w:t>
      </w:r>
      <w:r w:rsidR="0057173D" w:rsidRPr="00436BD7">
        <w:rPr>
          <w:rFonts w:ascii="Tahoma" w:eastAsia="Times New Roman" w:hAnsi="Tahoma" w:cs="Tahoma"/>
          <w:b/>
          <w:bCs/>
          <w:sz w:val="21"/>
          <w:szCs w:val="21"/>
        </w:rPr>
        <w:t>Формирование доступной среды</w:t>
      </w:r>
      <w:r w:rsidR="00B82EB0"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="00B82EB0" w:rsidRPr="00436BD7">
        <w:rPr>
          <w:rFonts w:ascii="Tahoma" w:eastAsia="Times New Roman" w:hAnsi="Tahoma" w:cs="Tahoma"/>
          <w:b/>
          <w:sz w:val="21"/>
          <w:szCs w:val="21"/>
        </w:rPr>
        <w:t>для инвалидов и маломобильных групп населения на территории города Троицка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» </w:t>
      </w:r>
      <w:r w:rsidR="00B82EB0" w:rsidRPr="00436BD7">
        <w:rPr>
          <w:rFonts w:ascii="Tahoma" w:eastAsia="Times New Roman" w:hAnsi="Tahoma" w:cs="Tahoma"/>
          <w:b/>
          <w:bCs/>
          <w:sz w:val="21"/>
          <w:szCs w:val="21"/>
        </w:rPr>
        <w:t xml:space="preserve">на 2014-2016 годы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- 1</w:t>
      </w:r>
      <w:r w:rsidR="00B82EB0" w:rsidRPr="00436BD7">
        <w:rPr>
          <w:rFonts w:ascii="Tahoma" w:eastAsia="Times New Roman" w:hAnsi="Tahoma" w:cs="Tahoma"/>
          <w:b/>
          <w:bCs/>
          <w:sz w:val="21"/>
          <w:szCs w:val="21"/>
        </w:rPr>
        <w:t>0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,0 тыс.</w:t>
      </w:r>
      <w:r w:rsidR="00436BD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436BD7">
        <w:rPr>
          <w:rFonts w:ascii="Tahoma" w:eastAsia="Times New Roman" w:hAnsi="Tahoma" w:cs="Tahoma"/>
          <w:b/>
          <w:bCs/>
          <w:sz w:val="21"/>
          <w:szCs w:val="21"/>
        </w:rPr>
        <w:t>рублей</w:t>
      </w:r>
      <w:r w:rsidR="00436BD7">
        <w:rPr>
          <w:rFonts w:ascii="Tahoma" w:eastAsia="Times New Roman" w:hAnsi="Tahoma" w:cs="Tahoma"/>
          <w:b/>
          <w:bCs/>
          <w:sz w:val="21"/>
          <w:szCs w:val="21"/>
        </w:rPr>
        <w:t>.</w:t>
      </w:r>
    </w:p>
    <w:p w:rsidR="00B64949" w:rsidRPr="00436BD7" w:rsidRDefault="00B64949" w:rsidP="00436BD7">
      <w:pPr>
        <w:spacing w:after="0" w:line="240" w:lineRule="auto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B64949" w:rsidRPr="00436BD7" w:rsidSect="005F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A86"/>
    <w:rsid w:val="00030E53"/>
    <w:rsid w:val="00363857"/>
    <w:rsid w:val="00436BD7"/>
    <w:rsid w:val="004A2169"/>
    <w:rsid w:val="0057173D"/>
    <w:rsid w:val="005B2A86"/>
    <w:rsid w:val="005E5863"/>
    <w:rsid w:val="005F6DB9"/>
    <w:rsid w:val="008C2182"/>
    <w:rsid w:val="009527B4"/>
    <w:rsid w:val="00B64949"/>
    <w:rsid w:val="00B82EB0"/>
    <w:rsid w:val="00BA1A04"/>
    <w:rsid w:val="00E11366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Архивист 2</cp:lastModifiedBy>
  <cp:revision>5</cp:revision>
  <dcterms:created xsi:type="dcterms:W3CDTF">2016-08-08T02:53:00Z</dcterms:created>
  <dcterms:modified xsi:type="dcterms:W3CDTF">2016-08-08T12:07:00Z</dcterms:modified>
</cp:coreProperties>
</file>